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38" w:rsidRPr="00F65ACA" w:rsidRDefault="00B31C38" w:rsidP="00B31C38">
      <w:pPr>
        <w:pStyle w:val="PreformattatoHTML"/>
        <w:jc w:val="both"/>
        <w:rPr>
          <w:rFonts w:ascii="Consolas" w:hAnsi="Consolas"/>
          <w:b/>
          <w:sz w:val="32"/>
          <w:szCs w:val="32"/>
        </w:rPr>
      </w:pPr>
      <w:r w:rsidRPr="00F65ACA">
        <w:rPr>
          <w:rFonts w:ascii="Consolas" w:hAnsi="Consolas"/>
          <w:b/>
          <w:sz w:val="32"/>
          <w:szCs w:val="32"/>
        </w:rPr>
        <w:t xml:space="preserve">PENSIONI - QUI SOTTO UNA NOTA DEL CORRISPONDENTE ANSA </w:t>
      </w:r>
      <w:proofErr w:type="spellStart"/>
      <w:r w:rsidRPr="00F65ACA">
        <w:rPr>
          <w:rFonts w:ascii="Consolas" w:hAnsi="Consolas"/>
          <w:b/>
          <w:sz w:val="32"/>
          <w:szCs w:val="32"/>
        </w:rPr>
        <w:t>DI</w:t>
      </w:r>
      <w:proofErr w:type="spellEnd"/>
      <w:r w:rsidRPr="00F65ACA">
        <w:rPr>
          <w:rFonts w:ascii="Consolas" w:hAnsi="Consolas"/>
          <w:b/>
          <w:sz w:val="32"/>
          <w:szCs w:val="32"/>
        </w:rPr>
        <w:t xml:space="preserve"> BRUXELLES. IL GOVERNO ITALIANO RICATTATO DA BRUXELLES NON PUÒ RISPETTARE LA SENTENZA DELLA CONSULTA SULLO SBLOCCO DELLA PEREQUAZIONE. SIAMO UN PAESE A SOVRANITÀ LIMITATA. LA UE </w:t>
      </w:r>
      <w:proofErr w:type="spellStart"/>
      <w:r w:rsidRPr="00F65ACA">
        <w:rPr>
          <w:rFonts w:ascii="Consolas" w:hAnsi="Consolas"/>
          <w:b/>
          <w:sz w:val="32"/>
          <w:szCs w:val="32"/>
        </w:rPr>
        <w:t>CI</w:t>
      </w:r>
      <w:proofErr w:type="spellEnd"/>
      <w:r w:rsidRPr="00F65ACA">
        <w:rPr>
          <w:rFonts w:ascii="Consolas" w:hAnsi="Consolas"/>
          <w:b/>
          <w:sz w:val="32"/>
          <w:szCs w:val="32"/>
        </w:rPr>
        <w:t xml:space="preserve"> TRATTA DA COLONIA. L’EQUILIBRIO </w:t>
      </w:r>
      <w:proofErr w:type="spellStart"/>
      <w:r w:rsidRPr="00F65ACA">
        <w:rPr>
          <w:rFonts w:ascii="Consolas" w:hAnsi="Consolas"/>
          <w:b/>
          <w:sz w:val="32"/>
          <w:szCs w:val="32"/>
        </w:rPr>
        <w:t>DI</w:t>
      </w:r>
      <w:proofErr w:type="spellEnd"/>
      <w:r w:rsidRPr="00F65ACA">
        <w:rPr>
          <w:rFonts w:ascii="Consolas" w:hAnsi="Consolas"/>
          <w:b/>
          <w:sz w:val="32"/>
          <w:szCs w:val="32"/>
        </w:rPr>
        <w:t xml:space="preserve"> BILANCIO  ORMAI È UNA SUPERNORMA COSTITUZIONALE CHE STRANGOLA I DIRITTI FONDAMENTALI DELLA PERSONA ALLA GIUSTIZIA E ALL’UGUAGLIANZA. QUESTA EUROPA NON È QUELLA SOGNATA DA MAZZINI, CROCE, SPINELLI, ROSSI, COLORNI  E DE GASPERI. RENZI TROVERÀ IL CORAGGIO </w:t>
      </w:r>
      <w:proofErr w:type="spellStart"/>
      <w:r w:rsidRPr="00F65ACA">
        <w:rPr>
          <w:rFonts w:ascii="Consolas" w:hAnsi="Consolas"/>
          <w:b/>
          <w:sz w:val="32"/>
          <w:szCs w:val="32"/>
        </w:rPr>
        <w:t>DI</w:t>
      </w:r>
      <w:proofErr w:type="spellEnd"/>
      <w:r w:rsidRPr="00F65ACA">
        <w:rPr>
          <w:rFonts w:ascii="Consolas" w:hAnsi="Consolas"/>
          <w:b/>
          <w:sz w:val="32"/>
          <w:szCs w:val="32"/>
        </w:rPr>
        <w:t xml:space="preserve"> FAR RISPETTARE L’ITALIA? </w:t>
      </w:r>
    </w:p>
    <w:p w:rsidR="00B31C38" w:rsidRPr="00F65ACA" w:rsidRDefault="00B31C38" w:rsidP="00B31C38">
      <w:pPr>
        <w:pStyle w:val="PreformattatoHTML"/>
        <w:jc w:val="both"/>
        <w:rPr>
          <w:rFonts w:ascii="Consolas" w:hAnsi="Consolas"/>
          <w:b/>
          <w:sz w:val="32"/>
          <w:szCs w:val="32"/>
        </w:rPr>
      </w:pPr>
      <w:r w:rsidRPr="00F65ACA">
        <w:rPr>
          <w:rFonts w:ascii="Consolas" w:hAnsi="Consolas"/>
          <w:b/>
          <w:sz w:val="32"/>
          <w:szCs w:val="32"/>
        </w:rPr>
        <w:t xml:space="preserve">LENTE UE SULL’ITALIA, FRA NODO PENSIONI E RIENTRO DEL DEBITO. RACCOMANDAZIONI IN ARRIVO,OK ALLA FLESSIBILITÀ MA MONITOR SU PENSIONI. MA IL COSTO DELLA SENTENZA SULLE PENSIONI DETERMINERÀ "I PASSI FUTURI". "NON È UN 'WARNING'" DICONO OGGI LE FONTI, MA APPARE CHIARAMENTE COME "UNA SPADA </w:t>
      </w:r>
      <w:proofErr w:type="spellStart"/>
      <w:r w:rsidRPr="00F65ACA">
        <w:rPr>
          <w:rFonts w:ascii="Consolas" w:hAnsi="Consolas"/>
          <w:b/>
          <w:sz w:val="32"/>
          <w:szCs w:val="32"/>
        </w:rPr>
        <w:t>DI</w:t>
      </w:r>
      <w:proofErr w:type="spellEnd"/>
      <w:r w:rsidRPr="00F65ACA">
        <w:rPr>
          <w:rFonts w:ascii="Consolas" w:hAnsi="Consolas"/>
          <w:b/>
          <w:sz w:val="32"/>
          <w:szCs w:val="32"/>
        </w:rPr>
        <w:t xml:space="preserve"> DAMOCLE", VISTO CHE LA QUESTIONE "SARÀ SEGUITA NEI PROSSIMI PASSI".  </w:t>
      </w:r>
    </w:p>
    <w:p w:rsidR="00B31C38" w:rsidRPr="00F65ACA" w:rsidRDefault="00B31C38" w:rsidP="00B31C38">
      <w:pPr>
        <w:pStyle w:val="PreformattatoHTML"/>
        <w:jc w:val="both"/>
        <w:rPr>
          <w:rFonts w:ascii="Consolas" w:hAnsi="Consolas"/>
          <w:b/>
          <w:sz w:val="32"/>
          <w:szCs w:val="32"/>
        </w:rPr>
      </w:pPr>
      <w:proofErr w:type="spellStart"/>
      <w:r w:rsidRPr="00F65ACA">
        <w:rPr>
          <w:rFonts w:ascii="Consolas" w:hAnsi="Consolas"/>
          <w:b/>
          <w:sz w:val="32"/>
          <w:szCs w:val="32"/>
        </w:rPr>
        <w:t>DI</w:t>
      </w:r>
      <w:proofErr w:type="spellEnd"/>
      <w:r w:rsidRPr="00F65ACA">
        <w:rPr>
          <w:rFonts w:ascii="Consolas" w:hAnsi="Consolas"/>
          <w:b/>
          <w:sz w:val="32"/>
          <w:szCs w:val="32"/>
        </w:rPr>
        <w:t xml:space="preserve"> MARCO GALDI/ANSA</w:t>
      </w:r>
    </w:p>
    <w:p w:rsidR="00B31C38" w:rsidRPr="00F65ACA" w:rsidRDefault="00B31C38" w:rsidP="00B31C38">
      <w:pPr>
        <w:pStyle w:val="PreformattatoHTML"/>
        <w:jc w:val="both"/>
        <w:rPr>
          <w:rFonts w:ascii="Consolas" w:hAnsi="Consolas"/>
          <w:b/>
          <w:sz w:val="32"/>
          <w:szCs w:val="32"/>
        </w:rPr>
      </w:pPr>
    </w:p>
    <w:p w:rsidR="00A646B0" w:rsidRPr="00F65ACA" w:rsidRDefault="00B31C38" w:rsidP="00B31C38">
      <w:pPr>
        <w:pStyle w:val="PreformattatoHTML"/>
        <w:jc w:val="both"/>
        <w:rPr>
          <w:rFonts w:ascii="Consolas" w:hAnsi="Consolas"/>
          <w:b/>
          <w:sz w:val="32"/>
          <w:szCs w:val="32"/>
        </w:rPr>
      </w:pPr>
      <w:r w:rsidRPr="00F65ACA">
        <w:rPr>
          <w:rFonts w:ascii="Consolas" w:hAnsi="Consolas"/>
          <w:b/>
          <w:sz w:val="32"/>
          <w:szCs w:val="32"/>
        </w:rPr>
        <w:t xml:space="preserve">BRUXELLES, 10 MAGGIO 2015. LA SENTENZA DELLA CORTE COSTITUZIONALE SULLE PENSIONI ENTRA NELLE 'RACCOMANDAZIONI' ECONOMICHE ALL'ITALIA CHE LA COMMISSIONE EUROPEA STA PREPARANDO. LA BOZZA, ASSIEME ALLA NUOVA STRATEGIA PER L'IMMIGRAZIONE, SARÀ DOMANI SUL TAVOLO DEI CAPI </w:t>
      </w:r>
      <w:proofErr w:type="spellStart"/>
      <w:r w:rsidRPr="00F65ACA">
        <w:rPr>
          <w:rFonts w:ascii="Consolas" w:hAnsi="Consolas"/>
          <w:b/>
          <w:sz w:val="32"/>
          <w:szCs w:val="32"/>
        </w:rPr>
        <w:t>DI</w:t>
      </w:r>
      <w:proofErr w:type="spellEnd"/>
      <w:r w:rsidRPr="00F65ACA">
        <w:rPr>
          <w:rFonts w:ascii="Consolas" w:hAnsi="Consolas"/>
          <w:b/>
          <w:sz w:val="32"/>
          <w:szCs w:val="32"/>
        </w:rPr>
        <w:t xml:space="preserve"> GABINETTO DELL'ESECUTIVO EUROPEO. A QUANTO SI APPRENDE, BRUXELLES TORNERÀ A BATTERE SULLA NECESSITÀ </w:t>
      </w:r>
      <w:proofErr w:type="spellStart"/>
      <w:r w:rsidRPr="00F65ACA">
        <w:rPr>
          <w:rFonts w:ascii="Consolas" w:hAnsi="Consolas"/>
          <w:b/>
          <w:sz w:val="32"/>
          <w:szCs w:val="32"/>
        </w:rPr>
        <w:t>DI</w:t>
      </w:r>
      <w:proofErr w:type="spellEnd"/>
      <w:r w:rsidRPr="00F65ACA">
        <w:rPr>
          <w:rFonts w:ascii="Consolas" w:hAnsi="Consolas"/>
          <w:b/>
          <w:sz w:val="32"/>
          <w:szCs w:val="32"/>
        </w:rPr>
        <w:t xml:space="preserve"> RIDURRE IL DEBITO TROPPO ELEVATO E </w:t>
      </w:r>
      <w:proofErr w:type="spellStart"/>
      <w:r w:rsidRPr="00F65ACA">
        <w:rPr>
          <w:rFonts w:ascii="Consolas" w:hAnsi="Consolas"/>
          <w:b/>
          <w:sz w:val="32"/>
          <w:szCs w:val="32"/>
        </w:rPr>
        <w:t>DI</w:t>
      </w:r>
      <w:proofErr w:type="spellEnd"/>
      <w:r w:rsidRPr="00F65ACA">
        <w:rPr>
          <w:rFonts w:ascii="Consolas" w:hAnsi="Consolas"/>
          <w:b/>
          <w:sz w:val="32"/>
          <w:szCs w:val="32"/>
        </w:rPr>
        <w:t xml:space="preserve"> COMBATTERE LA DISOCCUPAZIONE, APPREZZERÀ IL PIANO </w:t>
      </w:r>
      <w:proofErr w:type="spellStart"/>
      <w:r w:rsidRPr="00F65ACA">
        <w:rPr>
          <w:rFonts w:ascii="Consolas" w:hAnsi="Consolas"/>
          <w:b/>
          <w:sz w:val="32"/>
          <w:szCs w:val="32"/>
        </w:rPr>
        <w:t>DI</w:t>
      </w:r>
      <w:proofErr w:type="spellEnd"/>
      <w:r w:rsidRPr="00F65ACA">
        <w:rPr>
          <w:rFonts w:ascii="Consolas" w:hAnsi="Consolas"/>
          <w:b/>
          <w:sz w:val="32"/>
          <w:szCs w:val="32"/>
        </w:rPr>
        <w:t xml:space="preserve"> RIFORME PRESENTATO DAL GOVERNO NEL DEF E RIBADIRÀ CHE L'ITALIA POTRÀ USUFRUIRE DELLA FLESSIBILITÀ, OVVERO POTRÀ FARE UNA CORREZIONE STRUTTURALE DELLO 0,1% DEL PIL ANZICHÉ DELLO 0,5%. MA, SPECIFICANO FONTI A CONOSCENZA DEL DOSSIER, </w:t>
      </w:r>
      <w:proofErr w:type="spellStart"/>
      <w:r w:rsidRPr="00F65ACA">
        <w:rPr>
          <w:rFonts w:ascii="Consolas" w:hAnsi="Consolas"/>
          <w:b/>
          <w:sz w:val="32"/>
          <w:szCs w:val="32"/>
        </w:rPr>
        <w:t>CI</w:t>
      </w:r>
      <w:proofErr w:type="spellEnd"/>
      <w:r w:rsidRPr="00F65ACA">
        <w:rPr>
          <w:rFonts w:ascii="Consolas" w:hAnsi="Consolas"/>
          <w:b/>
          <w:sz w:val="32"/>
          <w:szCs w:val="32"/>
        </w:rPr>
        <w:t xml:space="preserve"> SARÀ "UN ATTENTO MONITORAGGIO" DELL'EVOLUZIONE DELLA SITUAZIONE PENSIONI PERCHÉ - IN SOSTANZA - "NON È ANCORA CHIARO QUALE SARÀ L'IMPATTO SUI CONTI </w:t>
      </w:r>
      <w:r w:rsidRPr="00F65ACA">
        <w:rPr>
          <w:rFonts w:ascii="Consolas" w:hAnsi="Consolas"/>
          <w:b/>
          <w:sz w:val="32"/>
          <w:szCs w:val="32"/>
        </w:rPr>
        <w:lastRenderedPageBreak/>
        <w:t xml:space="preserve">PUBBLICI".    </w:t>
      </w:r>
      <w:proofErr w:type="spellStart"/>
      <w:r w:rsidRPr="00F65ACA">
        <w:rPr>
          <w:rFonts w:ascii="Consolas" w:hAnsi="Consolas"/>
          <w:b/>
          <w:sz w:val="32"/>
          <w:szCs w:val="32"/>
        </w:rPr>
        <w:t>DI</w:t>
      </w:r>
      <w:proofErr w:type="spellEnd"/>
      <w:r w:rsidRPr="00F65ACA">
        <w:rPr>
          <w:rFonts w:ascii="Consolas" w:hAnsi="Consolas"/>
          <w:b/>
          <w:sz w:val="32"/>
          <w:szCs w:val="32"/>
        </w:rPr>
        <w:t xml:space="preserve"> FATTO LA COMMISSIONE INTENDE RICONOSCERE, PER ORA, LA "ELEGGIBILITÀ" DELL'ITALIA AD USUFRUIRE DELLA FLESSIBILITÀ. MA IL COSTO DELLA SENTENZA SULLE PENSIONI DETERMINERÀ "I PASSI FUTURI". "NON È UN 'WARNING'" DICONO OGGI LE FONTI, MA APPARE CHIARAMENTE COME "UNA SPADA </w:t>
      </w:r>
      <w:proofErr w:type="spellStart"/>
      <w:r w:rsidRPr="00F65ACA">
        <w:rPr>
          <w:rFonts w:ascii="Consolas" w:hAnsi="Consolas"/>
          <w:b/>
          <w:sz w:val="32"/>
          <w:szCs w:val="32"/>
        </w:rPr>
        <w:t>DI</w:t>
      </w:r>
      <w:proofErr w:type="spellEnd"/>
      <w:r w:rsidRPr="00F65ACA">
        <w:rPr>
          <w:rFonts w:ascii="Consolas" w:hAnsi="Consolas"/>
          <w:b/>
          <w:sz w:val="32"/>
          <w:szCs w:val="32"/>
        </w:rPr>
        <w:t xml:space="preserve"> DAMOCLE", VISTO CHE LA QUESTIONE "SARÀ SEGUITA NEI PROSSIMI PASSI".   BRUXELLES QUINDI SI PREPARA AD APPLICARE LO STESSO CRITERIO POLITICO ADOTTATO CON IL RAPPORTO SUL DEBITO, CHE LA COMMISSIONE DEVE PREPARARE PER TUTTI I PAESI CHE SFORANO IL PARAMETRO DEL 60% NEL RAPPORTO TRA DEBITO E PIL E CHE VIOLANO LA 'REGOLA DEL DEBITO'.  NEL COMPLESSO PERÒ LE RACCOMANDAZIONI NON IMPORRANNO MANOVRE E RICALCHERANNO LA VALUTAZIONE FATTA A MARZO, QUANDO PER ITALIA, FRANCIA, BELGIO, CROAZIA SI DECISE </w:t>
      </w:r>
      <w:proofErr w:type="spellStart"/>
      <w:r w:rsidRPr="00F65ACA">
        <w:rPr>
          <w:rFonts w:ascii="Consolas" w:hAnsi="Consolas"/>
          <w:b/>
          <w:sz w:val="32"/>
          <w:szCs w:val="32"/>
        </w:rPr>
        <w:t>DI</w:t>
      </w:r>
      <w:proofErr w:type="spellEnd"/>
      <w:r w:rsidRPr="00F65ACA">
        <w:rPr>
          <w:rFonts w:ascii="Consolas" w:hAnsi="Consolas"/>
          <w:b/>
          <w:sz w:val="32"/>
          <w:szCs w:val="32"/>
        </w:rPr>
        <w:t xml:space="preserve"> NON ATTIVARE PROCEDURE </w:t>
      </w:r>
      <w:proofErr w:type="spellStart"/>
      <w:r w:rsidRPr="00F65ACA">
        <w:rPr>
          <w:rFonts w:ascii="Consolas" w:hAnsi="Consolas"/>
          <w:b/>
          <w:sz w:val="32"/>
          <w:szCs w:val="32"/>
        </w:rPr>
        <w:t>DI</w:t>
      </w:r>
      <w:proofErr w:type="spellEnd"/>
      <w:r w:rsidRPr="00F65ACA">
        <w:rPr>
          <w:rFonts w:ascii="Consolas" w:hAnsi="Consolas"/>
          <w:b/>
          <w:sz w:val="32"/>
          <w:szCs w:val="32"/>
        </w:rPr>
        <w:t xml:space="preserve"> INFRAZIONE.    E LA COMMISSIONE TORNERÀ A RIPETERE UNA  "FORTE RACCOMANDAZIONE" ALLA GERMANIA PERCHÉ INVESTA IL SURPLUS IN INFRASTRUTTURE, COMPRESE LE LINEE AD ALTA VELOCITÀ. (ANSA).</w:t>
      </w:r>
    </w:p>
    <w:p w:rsidR="006D3E35" w:rsidRPr="00F65ACA" w:rsidRDefault="00F65ACA" w:rsidP="00B31C38">
      <w:pPr>
        <w:jc w:val="both"/>
        <w:rPr>
          <w:rFonts w:ascii="Consolas" w:hAnsi="Consolas"/>
          <w:b/>
          <w:sz w:val="32"/>
          <w:szCs w:val="32"/>
        </w:rPr>
      </w:pPr>
    </w:p>
    <w:sectPr w:rsidR="006D3E35" w:rsidRPr="00F65ACA" w:rsidSect="00CE4DF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defaultTabStop w:val="708"/>
  <w:hyphenationZone w:val="283"/>
  <w:characterSpacingControl w:val="doNotCompress"/>
  <w:compat/>
  <w:rsids>
    <w:rsidRoot w:val="00A646B0"/>
    <w:rsid w:val="000D4155"/>
    <w:rsid w:val="003A786D"/>
    <w:rsid w:val="003E45FF"/>
    <w:rsid w:val="004D0588"/>
    <w:rsid w:val="00647201"/>
    <w:rsid w:val="00830397"/>
    <w:rsid w:val="008A4739"/>
    <w:rsid w:val="00A646B0"/>
    <w:rsid w:val="00B31C38"/>
    <w:rsid w:val="00C95E25"/>
    <w:rsid w:val="00CE4DF4"/>
    <w:rsid w:val="00D34397"/>
    <w:rsid w:val="00F65A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4DF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A64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646B0"/>
    <w:rPr>
      <w:rFonts w:ascii="Courier New" w:hAnsi="Courier New" w:cs="Courier New"/>
      <w:sz w:val="20"/>
      <w:szCs w:val="20"/>
      <w:lang w:eastAsia="it-IT"/>
    </w:rPr>
  </w:style>
</w:styles>
</file>

<file path=word/webSettings.xml><?xml version="1.0" encoding="utf-8"?>
<w:webSettings xmlns:r="http://schemas.openxmlformats.org/officeDocument/2006/relationships" xmlns:w="http://schemas.openxmlformats.org/wordprocessingml/2006/main">
  <w:divs>
    <w:div w:id="18193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413</Words>
  <Characters>2358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c:creator>
  <cp:lastModifiedBy>FA</cp:lastModifiedBy>
  <cp:revision>6</cp:revision>
  <dcterms:created xsi:type="dcterms:W3CDTF">2015-05-10T21:55:00Z</dcterms:created>
  <dcterms:modified xsi:type="dcterms:W3CDTF">2015-05-11T06:19:00Z</dcterms:modified>
</cp:coreProperties>
</file>